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5E11E" w14:textId="77777777" w:rsidR="00E56BFC" w:rsidRDefault="00A34490" w:rsidP="00A34490">
      <w:pPr>
        <w:pStyle w:val="berschrift1"/>
      </w:pPr>
      <w:r>
        <w:t>AEC introduces exclusive new bioethanol system for 2019 RAM 1500 DT models</w:t>
      </w:r>
    </w:p>
    <w:p w14:paraId="658A0C38" w14:textId="77777777" w:rsidR="00A34490" w:rsidRDefault="00A34490" w:rsidP="00A34490"/>
    <w:p w14:paraId="7C03B5C1" w14:textId="44178151" w:rsidR="00A34490" w:rsidRDefault="00A34490" w:rsidP="00362536">
      <w:pPr>
        <w:pStyle w:val="Untertitel"/>
      </w:pPr>
      <w:r>
        <w:t xml:space="preserve">AEC Europe | Press release | </w:t>
      </w:r>
      <w:r w:rsidR="00A81DCB">
        <w:t>30</w:t>
      </w:r>
      <w:r w:rsidR="00A81DCB" w:rsidRPr="00A81DCB">
        <w:rPr>
          <w:vertAlign w:val="superscript"/>
        </w:rPr>
        <w:t>th</w:t>
      </w:r>
      <w:r>
        <w:t xml:space="preserve"> January 2019 | Munich, Germany</w:t>
      </w:r>
    </w:p>
    <w:p w14:paraId="35609F28" w14:textId="77777777" w:rsidR="00362536" w:rsidRPr="00362536" w:rsidRDefault="00362536" w:rsidP="00362536"/>
    <w:p w14:paraId="56C686B0" w14:textId="77777777" w:rsidR="00A34490" w:rsidRDefault="001459EA" w:rsidP="00A34490">
      <w:r>
        <w:t>AEC is bringing "flex-fuel vehicles" (FFV) back to the European market with the launch of an exclusive E85 bioethanol system for the 2019 RAM 1500 DT: These vehicles are powered by E85, a fuel that combines 85% bioethanol with 15% regular petrol. This affordable low-emission mixture can only be used in the flex-fuel vehicles mentioned above. After its introduction in 2008, the initial buzz surrounding this drive solution quieted down somewhat. However, many European countries increasingly benefit from using the alternative fuel, particularly Sweden and France.</w:t>
      </w:r>
    </w:p>
    <w:p w14:paraId="192A00E1" w14:textId="7D50E333" w:rsidR="00DE775C" w:rsidRDefault="00DE775C" w:rsidP="00A34490">
      <w:r>
        <w:t>Only AEC converts 2019 RAM 1500 DT models, which are imported specifically for this purpose, to the system in its AEC competence centre in Antwerp. While it is possible to retrofit the system at a later point, this option is not provided by certified employees working in line with a specially developed, compatible AEC system in original equipment quality. This high-grade adaptation is another unique selling point for the importer of the American car brands Dodge and RAM and further cements its leading role in the homologation and sale of EU-compliant imported vehicles.</w:t>
      </w:r>
    </w:p>
    <w:p w14:paraId="7B7083A3" w14:textId="01940208" w:rsidR="00DE775C" w:rsidRDefault="00715158" w:rsidP="00A34490">
      <w:r>
        <w:rPr>
          <w:b/>
        </w:rPr>
        <w:t>"We are proud to set ourselves apart from other importers with this optional, in-house retrofitting to the E85 bioethanol fuel. With over 20 years of experience and research, AEC offers the highest standards of quality for homologation and technical development. Following the introduction of the optional AEC LPG Autogas system in cooperation with Prins, we want to additionally offer FFV conversion as an alternative drive for our 2019 RAM 1500 DT models in order to give our continuous development a new sense of identity."</w:t>
      </w:r>
      <w:r>
        <w:t xml:space="preserve"> – John R.F. Muratori, COO of Auto Export Corporation (AEC) Munich, official importer of Dodge and RAM from FCA in the EU/EFTA.</w:t>
      </w:r>
    </w:p>
    <w:p w14:paraId="2677047E" w14:textId="77777777" w:rsidR="00715158" w:rsidRDefault="00715158" w:rsidP="00A34490"/>
    <w:p w14:paraId="3EF42E6A" w14:textId="65F1DBC8" w:rsidR="0058235A" w:rsidRDefault="00BF65DA" w:rsidP="00A34490">
      <w:r>
        <w:t>Once the bioethanol E85 system has been installed, drivers can fill the tank with any mixture of this fuel and regular petrol. The modified 2019 RAM 1500 DT 5.7 l V8 HEMI with an automatic eight-gear transmission automatically detects the composition. And it doesn't require an additional tank or any special tools to do so.</w:t>
      </w:r>
    </w:p>
    <w:p w14:paraId="38A56DC7" w14:textId="77777777" w:rsidR="00BF65DA" w:rsidRDefault="00BF65DA" w:rsidP="00A34490">
      <w:r>
        <w:t xml:space="preserve">Further benefits of the AEC E85 bioethanol system in original equipment quality: </w:t>
      </w:r>
    </w:p>
    <w:p w14:paraId="3D7139E5" w14:textId="77777777" w:rsidR="00086D13" w:rsidRDefault="00086D13" w:rsidP="00A34490">
      <w:r>
        <w:t>Bioethanol E85 is 50% cheaper than regular petrol on average. The CO</w:t>
      </w:r>
      <w:r>
        <w:rPr>
          <w:vertAlign w:val="subscript"/>
        </w:rPr>
        <w:t>2</w:t>
      </w:r>
      <w:r>
        <w:t xml:space="preserve"> emissions, measured in line with the WLTP standard, amount to 300 g/km.</w:t>
      </w:r>
    </w:p>
    <w:p w14:paraId="3BC6CE6C" w14:textId="53A205FC" w:rsidR="00086D13" w:rsidRDefault="00086D13" w:rsidP="00A34490">
      <w:r>
        <w:t>While the combined consumption with E85 is at 18.2 l per 100 km, instead of 15.6 l per 100 km (in line with WLTP), installing the system pays off very quickly. Depending on the market, you may also be entitled to additional tax benefits.</w:t>
      </w:r>
    </w:p>
    <w:p w14:paraId="54E9E2F8" w14:textId="77777777" w:rsidR="00086D13" w:rsidRDefault="00086D13" w:rsidP="00A34490">
      <w:r>
        <w:t>The fuel mixture does not impair the power and sound of the V8 engine in any way, an important consideration for customers when purchasing from the US car importer.</w:t>
      </w:r>
    </w:p>
    <w:p w14:paraId="2BB526DA" w14:textId="06F82735" w:rsidR="00362536" w:rsidRDefault="00086D13" w:rsidP="00A34490">
      <w:r>
        <w:t>All vehicles retrofitted with E85 bioethanol by AEC will keep their warranty at a premium and the proper software-based tuning carried out by AEC partner O.CT is still possible without restrictions.</w:t>
      </w:r>
    </w:p>
    <w:p w14:paraId="5FA03C1B" w14:textId="77777777" w:rsidR="00BF65DA" w:rsidRDefault="00BF65DA" w:rsidP="00A34490"/>
    <w:p w14:paraId="212EB984" w14:textId="77777777" w:rsidR="00362536" w:rsidRPr="00AE733A" w:rsidRDefault="00362536" w:rsidP="00362536">
      <w:pPr>
        <w:shd w:val="clear" w:color="auto" w:fill="FFFFFF"/>
        <w:spacing w:after="0" w:line="240" w:lineRule="auto"/>
        <w:rPr>
          <w:b/>
        </w:rPr>
      </w:pPr>
      <w:r>
        <w:rPr>
          <w:b/>
        </w:rPr>
        <w:lastRenderedPageBreak/>
        <w:t>About Auto Export Corporation (AEC)</w:t>
      </w:r>
    </w:p>
    <w:p w14:paraId="188FD166" w14:textId="77777777" w:rsidR="00362536" w:rsidRPr="00362536" w:rsidRDefault="00362536" w:rsidP="00362536">
      <w:pPr>
        <w:shd w:val="clear" w:color="auto" w:fill="FFFFFF"/>
        <w:spacing w:after="0" w:line="240" w:lineRule="auto"/>
      </w:pPr>
      <w:r>
        <w:t xml:space="preserve">AEC is an authorised importer for the Dodge and RAM brands in Europe, working together with FCA US LLC. The cars are built by FCA in North America and converted to comply with European standards and regulations, as well as the customers' high demands on quality, at the AEC Vehicle Processing Center in the Port of Antwerp. The importer ensures a smooth </w:t>
      </w:r>
    </w:p>
    <w:p w14:paraId="606104BA" w14:textId="77777777" w:rsidR="00362536" w:rsidRPr="00362536" w:rsidRDefault="00362536" w:rsidP="00362536">
      <w:pPr>
        <w:shd w:val="clear" w:color="auto" w:fill="FFFFFF"/>
        <w:spacing w:after="0" w:line="240" w:lineRule="auto"/>
      </w:pPr>
      <w:r>
        <w:t xml:space="preserve">distribution process to the dealer network by providing a variety of services, including technical conversion, European corrosion protection, comprehensive European warranty and spare parts – all in original equipment quality. The professional </w:t>
      </w:r>
    </w:p>
    <w:p w14:paraId="04FF4923" w14:textId="30D58320" w:rsidR="00362536" w:rsidRDefault="00B84BF5" w:rsidP="00362536">
      <w:pPr>
        <w:shd w:val="clear" w:color="auto" w:fill="FFFFFF"/>
        <w:spacing w:after="0" w:line="240" w:lineRule="auto"/>
      </w:pPr>
      <w:r>
        <w:t xml:space="preserve">and continually growing European AEC network already includes more than 70 partners. Authorised AEC dealers benefit from a sophisticated CI concept and many more exclusive advantages. We are still looking for potential dealers in some regions. You can find more information about our network at </w:t>
      </w:r>
      <w:hyperlink r:id="rId8" w:history="1">
        <w:r>
          <w:rPr>
            <w:rStyle w:val="Hyperlink"/>
          </w:rPr>
          <w:t>www.aeceurope.com</w:t>
        </w:r>
      </w:hyperlink>
      <w:r>
        <w:t xml:space="preserve">  </w:t>
      </w:r>
    </w:p>
    <w:p w14:paraId="50A576F7" w14:textId="77777777" w:rsidR="00362536" w:rsidRPr="00362536" w:rsidRDefault="00362536" w:rsidP="00362536">
      <w:pPr>
        <w:shd w:val="clear" w:color="auto" w:fill="FFFFFF"/>
        <w:spacing w:after="0" w:line="240" w:lineRule="auto"/>
      </w:pPr>
    </w:p>
    <w:p w14:paraId="76D1C4DC" w14:textId="77777777" w:rsidR="00362536" w:rsidRPr="00362536" w:rsidRDefault="00362536" w:rsidP="00362536">
      <w:pPr>
        <w:shd w:val="clear" w:color="auto" w:fill="FFFFFF"/>
        <w:spacing w:after="0" w:line="240" w:lineRule="auto"/>
        <w:rPr>
          <w:b/>
        </w:rPr>
      </w:pPr>
      <w:r>
        <w:rPr>
          <w:b/>
        </w:rPr>
        <w:t>About RAM Trucks</w:t>
      </w:r>
    </w:p>
    <w:p w14:paraId="687A11AC" w14:textId="3730FB34" w:rsidR="00362536" w:rsidRDefault="00362536" w:rsidP="00362536">
      <w:pPr>
        <w:shd w:val="clear" w:color="auto" w:fill="FFFFFF"/>
        <w:spacing w:after="0" w:line="240" w:lineRule="auto"/>
      </w:pPr>
      <w:r>
        <w:t>Since its introduction as an independent brand in 2009, RAM has become the benchmark for the most durable American pickups. The independent corporate identity of RAM Trucks makes it possible for the brand to focus on its target market, as well as on the features that are important to its customers. RAM covers the entire pickup market with its vehicles, whether the RAM 1500 is used as an everyday family car or being pushed to its limits in heavy use by commercial customers. In order to be the best, you need to ensure innovation, performance, efficiency and durability. That is why RAM invests in an appealing design, sophisticated interior, durable engines and exclusive features in the long term to further increase customer benefits. RAM is ahead of the competition in this popular sector. From light to heavy use, RAM customers have demanding requirements and expect top performance from their vehicles. RAM pickups are built to deliver the perfect complete package. AEC labels its imported 2019 models of the RAM 1500 with the letters DT.</w:t>
      </w:r>
    </w:p>
    <w:p w14:paraId="2E04E71A" w14:textId="77777777" w:rsidR="00362536" w:rsidRPr="00362536" w:rsidRDefault="00362536" w:rsidP="00362536">
      <w:pPr>
        <w:shd w:val="clear" w:color="auto" w:fill="FFFFFF"/>
        <w:spacing w:after="0" w:line="240" w:lineRule="auto"/>
      </w:pPr>
    </w:p>
    <w:p w14:paraId="0D228E57" w14:textId="77777777" w:rsidR="00362536" w:rsidRPr="00674054" w:rsidRDefault="00362536" w:rsidP="00362536">
      <w:pPr>
        <w:shd w:val="clear" w:color="auto" w:fill="FFFFFF"/>
        <w:spacing w:after="0" w:line="240" w:lineRule="auto"/>
        <w:rPr>
          <w:lang w:val="de-DE"/>
        </w:rPr>
      </w:pPr>
      <w:r w:rsidRPr="00674054">
        <w:rPr>
          <w:lang w:val="de-DE"/>
        </w:rPr>
        <w:t>AEC Europe GmbH</w:t>
      </w:r>
    </w:p>
    <w:p w14:paraId="01BB546F" w14:textId="4D9CEE41" w:rsidR="00362536" w:rsidRPr="00674054" w:rsidRDefault="00362536" w:rsidP="00362536">
      <w:pPr>
        <w:shd w:val="clear" w:color="auto" w:fill="FFFFFF"/>
        <w:spacing w:after="0" w:line="240" w:lineRule="auto"/>
        <w:rPr>
          <w:lang w:val="de-DE"/>
        </w:rPr>
      </w:pPr>
      <w:r w:rsidRPr="00674054">
        <w:rPr>
          <w:lang w:val="de-DE"/>
        </w:rPr>
        <w:t>Landsberger Straße 98</w:t>
      </w:r>
    </w:p>
    <w:p w14:paraId="24DDBB66" w14:textId="21C81EC8" w:rsidR="00362536" w:rsidRDefault="00362536" w:rsidP="00362536">
      <w:pPr>
        <w:shd w:val="clear" w:color="auto" w:fill="FFFFFF"/>
        <w:spacing w:after="0" w:line="240" w:lineRule="auto"/>
        <w:rPr>
          <w:lang w:val="de-DE"/>
        </w:rPr>
      </w:pPr>
      <w:r w:rsidRPr="00674054">
        <w:rPr>
          <w:lang w:val="de-DE"/>
        </w:rPr>
        <w:t>80339 Munich, Germany</w:t>
      </w:r>
    </w:p>
    <w:p w14:paraId="1551B3A1" w14:textId="77777777" w:rsidR="00EA0899" w:rsidRPr="00674054" w:rsidRDefault="00EA0899" w:rsidP="00362536">
      <w:pPr>
        <w:shd w:val="clear" w:color="auto" w:fill="FFFFFF"/>
        <w:spacing w:after="0" w:line="240" w:lineRule="auto"/>
        <w:rPr>
          <w:lang w:val="de-DE"/>
        </w:rPr>
      </w:pPr>
      <w:bookmarkStart w:id="0" w:name="_GoBack"/>
      <w:bookmarkEnd w:id="0"/>
    </w:p>
    <w:p w14:paraId="696AFDA7" w14:textId="77777777" w:rsidR="00362536" w:rsidRPr="00CF667E" w:rsidRDefault="00362536" w:rsidP="00362536">
      <w:pPr>
        <w:shd w:val="clear" w:color="auto" w:fill="FFFFFF"/>
        <w:spacing w:after="0" w:line="240" w:lineRule="auto"/>
      </w:pPr>
      <w:r>
        <w:t>AEC Press &amp; Marketing</w:t>
      </w:r>
    </w:p>
    <w:p w14:paraId="70FA811E" w14:textId="77777777" w:rsidR="003A407F" w:rsidRDefault="003A407F" w:rsidP="003A407F">
      <w:pPr>
        <w:shd w:val="clear" w:color="auto" w:fill="FFFFFF"/>
        <w:spacing w:after="0" w:line="240" w:lineRule="auto"/>
      </w:pPr>
    </w:p>
    <w:p w14:paraId="6E47D772" w14:textId="5521139E" w:rsidR="003A407F" w:rsidRPr="00E621C5" w:rsidRDefault="003A407F" w:rsidP="003A407F">
      <w:pPr>
        <w:shd w:val="clear" w:color="auto" w:fill="FFFFFF"/>
        <w:spacing w:after="0" w:line="240" w:lineRule="auto"/>
        <w:rPr>
          <w:b/>
        </w:rPr>
      </w:pPr>
      <w:r w:rsidRPr="00E621C5">
        <w:rPr>
          <w:b/>
        </w:rPr>
        <w:t>Press contact:</w:t>
      </w:r>
    </w:p>
    <w:p w14:paraId="1DEA8AFC" w14:textId="61C370B8" w:rsidR="00362536" w:rsidRPr="00CF667E" w:rsidRDefault="009F33AC" w:rsidP="00362536">
      <w:pPr>
        <w:shd w:val="clear" w:color="auto" w:fill="FFFFFF"/>
        <w:spacing w:after="0" w:line="240" w:lineRule="auto"/>
      </w:pPr>
      <w:r>
        <w:t xml:space="preserve">E. </w:t>
      </w:r>
      <w:hyperlink r:id="rId9" w:history="1">
        <w:r w:rsidR="00EA0899" w:rsidRPr="00EA0899">
          <w:rPr>
            <w:rStyle w:val="Hyperlink"/>
          </w:rPr>
          <w:t>mailto:marketing@aeceurope.com</w:t>
        </w:r>
      </w:hyperlink>
    </w:p>
    <w:p w14:paraId="49E29979" w14:textId="42D2B968" w:rsidR="00362536" w:rsidRDefault="00362536" w:rsidP="00362536">
      <w:pPr>
        <w:shd w:val="clear" w:color="auto" w:fill="FFFFFF"/>
        <w:spacing w:after="0" w:line="240" w:lineRule="auto"/>
      </w:pPr>
      <w:r>
        <w:t xml:space="preserve">W. </w:t>
      </w:r>
      <w:hyperlink r:id="rId10" w:history="1">
        <w:r w:rsidR="00EA0899" w:rsidRPr="0036611B">
          <w:rPr>
            <w:rStyle w:val="Hyperlink"/>
          </w:rPr>
          <w:t>www.aeceurope.com</w:t>
        </w:r>
      </w:hyperlink>
    </w:p>
    <w:p w14:paraId="15268C14" w14:textId="1EE98EFC" w:rsidR="00362536" w:rsidRPr="00AE733A" w:rsidRDefault="00362536" w:rsidP="00362536">
      <w:pPr>
        <w:shd w:val="clear" w:color="auto" w:fill="FFFFFF"/>
        <w:spacing w:after="0" w:line="240" w:lineRule="auto"/>
      </w:pPr>
      <w:r>
        <w:t>T. +49 (0) 89 215 46 25 5</w:t>
      </w:r>
      <w:r w:rsidR="00424A22">
        <w:t>8</w:t>
      </w:r>
    </w:p>
    <w:sectPr w:rsidR="00362536" w:rsidRPr="00AE73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90"/>
    <w:rsid w:val="00062BB2"/>
    <w:rsid w:val="00086D13"/>
    <w:rsid w:val="000A56AA"/>
    <w:rsid w:val="000B4AA2"/>
    <w:rsid w:val="001459EA"/>
    <w:rsid w:val="001E45E8"/>
    <w:rsid w:val="001E4F71"/>
    <w:rsid w:val="0025294F"/>
    <w:rsid w:val="00257F5D"/>
    <w:rsid w:val="002901CE"/>
    <w:rsid w:val="002B67DE"/>
    <w:rsid w:val="00362536"/>
    <w:rsid w:val="003A407F"/>
    <w:rsid w:val="003F3D68"/>
    <w:rsid w:val="00424A22"/>
    <w:rsid w:val="00443676"/>
    <w:rsid w:val="0058235A"/>
    <w:rsid w:val="00585108"/>
    <w:rsid w:val="00674054"/>
    <w:rsid w:val="00715158"/>
    <w:rsid w:val="0086308E"/>
    <w:rsid w:val="00893CCE"/>
    <w:rsid w:val="00984EC8"/>
    <w:rsid w:val="009F33AC"/>
    <w:rsid w:val="00A34490"/>
    <w:rsid w:val="00A56C66"/>
    <w:rsid w:val="00A81DCB"/>
    <w:rsid w:val="00AE733A"/>
    <w:rsid w:val="00B70C21"/>
    <w:rsid w:val="00B84BF5"/>
    <w:rsid w:val="00BF65DA"/>
    <w:rsid w:val="00BF7329"/>
    <w:rsid w:val="00C50B6B"/>
    <w:rsid w:val="00CF667E"/>
    <w:rsid w:val="00DE775C"/>
    <w:rsid w:val="00E25556"/>
    <w:rsid w:val="00E56BFC"/>
    <w:rsid w:val="00E621C5"/>
    <w:rsid w:val="00EA0899"/>
    <w:rsid w:val="00FA7961"/>
    <w:rsid w:val="00FC78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C0A3"/>
  <w15:chartTrackingRefBased/>
  <w15:docId w15:val="{C5B4F7A7-9146-4896-8705-72B83162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4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4490"/>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36253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2536"/>
    <w:rPr>
      <w:rFonts w:eastAsiaTheme="minorEastAsia"/>
      <w:color w:val="5A5A5A" w:themeColor="text1" w:themeTint="A5"/>
      <w:spacing w:val="15"/>
    </w:rPr>
  </w:style>
  <w:style w:type="character" w:styleId="Hyperlink">
    <w:name w:val="Hyperlink"/>
    <w:basedOn w:val="Absatz-Standardschriftart"/>
    <w:uiPriority w:val="99"/>
    <w:unhideWhenUsed/>
    <w:rsid w:val="00362536"/>
    <w:rPr>
      <w:color w:val="0563C1" w:themeColor="hyperlink"/>
      <w:u w:val="single"/>
    </w:rPr>
  </w:style>
  <w:style w:type="character" w:styleId="NichtaufgelsteErwhnung">
    <w:name w:val="Unresolved Mention"/>
    <w:basedOn w:val="Absatz-Standardschriftart"/>
    <w:uiPriority w:val="99"/>
    <w:semiHidden/>
    <w:unhideWhenUsed/>
    <w:rsid w:val="00362536"/>
    <w:rPr>
      <w:color w:val="605E5C"/>
      <w:shd w:val="clear" w:color="auto" w:fill="E1DFDD"/>
    </w:rPr>
  </w:style>
  <w:style w:type="character" w:styleId="Kommentarzeichen">
    <w:name w:val="annotation reference"/>
    <w:basedOn w:val="Absatz-Standardschriftart"/>
    <w:uiPriority w:val="99"/>
    <w:semiHidden/>
    <w:unhideWhenUsed/>
    <w:rsid w:val="00AE733A"/>
    <w:rPr>
      <w:sz w:val="16"/>
      <w:szCs w:val="16"/>
    </w:rPr>
  </w:style>
  <w:style w:type="paragraph" w:styleId="Kommentartext">
    <w:name w:val="annotation text"/>
    <w:basedOn w:val="Standard"/>
    <w:link w:val="KommentartextZchn"/>
    <w:uiPriority w:val="99"/>
    <w:semiHidden/>
    <w:unhideWhenUsed/>
    <w:rsid w:val="00AE733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733A"/>
    <w:rPr>
      <w:sz w:val="20"/>
      <w:szCs w:val="20"/>
    </w:rPr>
  </w:style>
  <w:style w:type="paragraph" w:styleId="Kommentarthema">
    <w:name w:val="annotation subject"/>
    <w:basedOn w:val="Kommentartext"/>
    <w:next w:val="Kommentartext"/>
    <w:link w:val="KommentarthemaZchn"/>
    <w:uiPriority w:val="99"/>
    <w:semiHidden/>
    <w:unhideWhenUsed/>
    <w:rsid w:val="00AE733A"/>
    <w:rPr>
      <w:b/>
      <w:bCs/>
    </w:rPr>
  </w:style>
  <w:style w:type="character" w:customStyle="1" w:styleId="KommentarthemaZchn">
    <w:name w:val="Kommentarthema Zchn"/>
    <w:basedOn w:val="KommentartextZchn"/>
    <w:link w:val="Kommentarthema"/>
    <w:uiPriority w:val="99"/>
    <w:semiHidden/>
    <w:rsid w:val="00AE733A"/>
    <w:rPr>
      <w:b/>
      <w:bCs/>
      <w:sz w:val="20"/>
      <w:szCs w:val="20"/>
    </w:rPr>
  </w:style>
  <w:style w:type="paragraph" w:styleId="Sprechblasentext">
    <w:name w:val="Balloon Text"/>
    <w:basedOn w:val="Standard"/>
    <w:link w:val="SprechblasentextZchn"/>
    <w:uiPriority w:val="99"/>
    <w:semiHidden/>
    <w:unhideWhenUsed/>
    <w:rsid w:val="00AE73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7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346418">
      <w:bodyDiv w:val="1"/>
      <w:marLeft w:val="0"/>
      <w:marRight w:val="0"/>
      <w:marTop w:val="0"/>
      <w:marBottom w:val="0"/>
      <w:divBdr>
        <w:top w:val="none" w:sz="0" w:space="0" w:color="auto"/>
        <w:left w:val="none" w:sz="0" w:space="0" w:color="auto"/>
        <w:bottom w:val="none" w:sz="0" w:space="0" w:color="auto"/>
        <w:right w:val="none" w:sz="0" w:space="0" w:color="auto"/>
      </w:divBdr>
      <w:divsChild>
        <w:div w:id="83234097">
          <w:marLeft w:val="0"/>
          <w:marRight w:val="0"/>
          <w:marTop w:val="0"/>
          <w:marBottom w:val="0"/>
          <w:divBdr>
            <w:top w:val="none" w:sz="0" w:space="0" w:color="auto"/>
            <w:left w:val="none" w:sz="0" w:space="0" w:color="auto"/>
            <w:bottom w:val="none" w:sz="0" w:space="0" w:color="auto"/>
            <w:right w:val="none" w:sz="0" w:space="0" w:color="auto"/>
          </w:divBdr>
          <w:divsChild>
            <w:div w:id="1053386416">
              <w:marLeft w:val="0"/>
              <w:marRight w:val="0"/>
              <w:marTop w:val="0"/>
              <w:marBottom w:val="0"/>
              <w:divBdr>
                <w:top w:val="none" w:sz="0" w:space="0" w:color="auto"/>
                <w:left w:val="none" w:sz="0" w:space="0" w:color="auto"/>
                <w:bottom w:val="none" w:sz="0" w:space="0" w:color="auto"/>
                <w:right w:val="none" w:sz="0" w:space="0" w:color="auto"/>
              </w:divBdr>
              <w:divsChild>
                <w:div w:id="1982884566">
                  <w:marLeft w:val="0"/>
                  <w:marRight w:val="0"/>
                  <w:marTop w:val="0"/>
                  <w:marBottom w:val="0"/>
                  <w:divBdr>
                    <w:top w:val="none" w:sz="0" w:space="0" w:color="auto"/>
                    <w:left w:val="none" w:sz="0" w:space="0" w:color="auto"/>
                    <w:bottom w:val="none" w:sz="0" w:space="0" w:color="auto"/>
                    <w:right w:val="none" w:sz="0" w:space="0" w:color="auto"/>
                  </w:divBdr>
                </w:div>
                <w:div w:id="897129078">
                  <w:marLeft w:val="0"/>
                  <w:marRight w:val="0"/>
                  <w:marTop w:val="0"/>
                  <w:marBottom w:val="0"/>
                  <w:divBdr>
                    <w:top w:val="none" w:sz="0" w:space="0" w:color="auto"/>
                    <w:left w:val="none" w:sz="0" w:space="0" w:color="auto"/>
                    <w:bottom w:val="none" w:sz="0" w:space="0" w:color="auto"/>
                    <w:right w:val="none" w:sz="0" w:space="0" w:color="auto"/>
                  </w:divBdr>
                </w:div>
                <w:div w:id="1089543798">
                  <w:marLeft w:val="0"/>
                  <w:marRight w:val="0"/>
                  <w:marTop w:val="0"/>
                  <w:marBottom w:val="0"/>
                  <w:divBdr>
                    <w:top w:val="none" w:sz="0" w:space="0" w:color="auto"/>
                    <w:left w:val="none" w:sz="0" w:space="0" w:color="auto"/>
                    <w:bottom w:val="none" w:sz="0" w:space="0" w:color="auto"/>
                    <w:right w:val="none" w:sz="0" w:space="0" w:color="auto"/>
                  </w:divBdr>
                </w:div>
                <w:div w:id="581640979">
                  <w:marLeft w:val="0"/>
                  <w:marRight w:val="0"/>
                  <w:marTop w:val="0"/>
                  <w:marBottom w:val="0"/>
                  <w:divBdr>
                    <w:top w:val="none" w:sz="0" w:space="0" w:color="auto"/>
                    <w:left w:val="none" w:sz="0" w:space="0" w:color="auto"/>
                    <w:bottom w:val="none" w:sz="0" w:space="0" w:color="auto"/>
                    <w:right w:val="none" w:sz="0" w:space="0" w:color="auto"/>
                  </w:divBdr>
                </w:div>
                <w:div w:id="520166089">
                  <w:marLeft w:val="0"/>
                  <w:marRight w:val="0"/>
                  <w:marTop w:val="0"/>
                  <w:marBottom w:val="0"/>
                  <w:divBdr>
                    <w:top w:val="none" w:sz="0" w:space="0" w:color="auto"/>
                    <w:left w:val="none" w:sz="0" w:space="0" w:color="auto"/>
                    <w:bottom w:val="none" w:sz="0" w:space="0" w:color="auto"/>
                    <w:right w:val="none" w:sz="0" w:space="0" w:color="auto"/>
                  </w:divBdr>
                </w:div>
                <w:div w:id="289559571">
                  <w:marLeft w:val="0"/>
                  <w:marRight w:val="0"/>
                  <w:marTop w:val="0"/>
                  <w:marBottom w:val="0"/>
                  <w:divBdr>
                    <w:top w:val="none" w:sz="0" w:space="0" w:color="auto"/>
                    <w:left w:val="none" w:sz="0" w:space="0" w:color="auto"/>
                    <w:bottom w:val="none" w:sz="0" w:space="0" w:color="auto"/>
                    <w:right w:val="none" w:sz="0" w:space="0" w:color="auto"/>
                  </w:divBdr>
                </w:div>
                <w:div w:id="1798791069">
                  <w:marLeft w:val="0"/>
                  <w:marRight w:val="0"/>
                  <w:marTop w:val="0"/>
                  <w:marBottom w:val="0"/>
                  <w:divBdr>
                    <w:top w:val="none" w:sz="0" w:space="0" w:color="auto"/>
                    <w:left w:val="none" w:sz="0" w:space="0" w:color="auto"/>
                    <w:bottom w:val="none" w:sz="0" w:space="0" w:color="auto"/>
                    <w:right w:val="none" w:sz="0" w:space="0" w:color="auto"/>
                  </w:divBdr>
                </w:div>
                <w:div w:id="1058288714">
                  <w:marLeft w:val="0"/>
                  <w:marRight w:val="0"/>
                  <w:marTop w:val="0"/>
                  <w:marBottom w:val="0"/>
                  <w:divBdr>
                    <w:top w:val="none" w:sz="0" w:space="0" w:color="auto"/>
                    <w:left w:val="none" w:sz="0" w:space="0" w:color="auto"/>
                    <w:bottom w:val="none" w:sz="0" w:space="0" w:color="auto"/>
                    <w:right w:val="none" w:sz="0" w:space="0" w:color="auto"/>
                  </w:divBdr>
                </w:div>
                <w:div w:id="603998429">
                  <w:marLeft w:val="0"/>
                  <w:marRight w:val="0"/>
                  <w:marTop w:val="0"/>
                  <w:marBottom w:val="0"/>
                  <w:divBdr>
                    <w:top w:val="none" w:sz="0" w:space="0" w:color="auto"/>
                    <w:left w:val="none" w:sz="0" w:space="0" w:color="auto"/>
                    <w:bottom w:val="none" w:sz="0" w:space="0" w:color="auto"/>
                    <w:right w:val="none" w:sz="0" w:space="0" w:color="auto"/>
                  </w:divBdr>
                </w:div>
                <w:div w:id="1563784156">
                  <w:marLeft w:val="0"/>
                  <w:marRight w:val="0"/>
                  <w:marTop w:val="0"/>
                  <w:marBottom w:val="0"/>
                  <w:divBdr>
                    <w:top w:val="none" w:sz="0" w:space="0" w:color="auto"/>
                    <w:left w:val="none" w:sz="0" w:space="0" w:color="auto"/>
                    <w:bottom w:val="none" w:sz="0" w:space="0" w:color="auto"/>
                    <w:right w:val="none" w:sz="0" w:space="0" w:color="auto"/>
                  </w:divBdr>
                </w:div>
                <w:div w:id="1583635509">
                  <w:marLeft w:val="0"/>
                  <w:marRight w:val="0"/>
                  <w:marTop w:val="0"/>
                  <w:marBottom w:val="0"/>
                  <w:divBdr>
                    <w:top w:val="none" w:sz="0" w:space="0" w:color="auto"/>
                    <w:left w:val="none" w:sz="0" w:space="0" w:color="auto"/>
                    <w:bottom w:val="none" w:sz="0" w:space="0" w:color="auto"/>
                    <w:right w:val="none" w:sz="0" w:space="0" w:color="auto"/>
                  </w:divBdr>
                </w:div>
                <w:div w:id="112553712">
                  <w:marLeft w:val="0"/>
                  <w:marRight w:val="0"/>
                  <w:marTop w:val="0"/>
                  <w:marBottom w:val="0"/>
                  <w:divBdr>
                    <w:top w:val="none" w:sz="0" w:space="0" w:color="auto"/>
                    <w:left w:val="none" w:sz="0" w:space="0" w:color="auto"/>
                    <w:bottom w:val="none" w:sz="0" w:space="0" w:color="auto"/>
                    <w:right w:val="none" w:sz="0" w:space="0" w:color="auto"/>
                  </w:divBdr>
                </w:div>
                <w:div w:id="117142507">
                  <w:marLeft w:val="0"/>
                  <w:marRight w:val="0"/>
                  <w:marTop w:val="0"/>
                  <w:marBottom w:val="0"/>
                  <w:divBdr>
                    <w:top w:val="none" w:sz="0" w:space="0" w:color="auto"/>
                    <w:left w:val="none" w:sz="0" w:space="0" w:color="auto"/>
                    <w:bottom w:val="none" w:sz="0" w:space="0" w:color="auto"/>
                    <w:right w:val="none" w:sz="0" w:space="0" w:color="auto"/>
                  </w:divBdr>
                </w:div>
                <w:div w:id="1001350790">
                  <w:marLeft w:val="0"/>
                  <w:marRight w:val="0"/>
                  <w:marTop w:val="0"/>
                  <w:marBottom w:val="0"/>
                  <w:divBdr>
                    <w:top w:val="none" w:sz="0" w:space="0" w:color="auto"/>
                    <w:left w:val="none" w:sz="0" w:space="0" w:color="auto"/>
                    <w:bottom w:val="none" w:sz="0" w:space="0" w:color="auto"/>
                    <w:right w:val="none" w:sz="0" w:space="0" w:color="auto"/>
                  </w:divBdr>
                </w:div>
                <w:div w:id="1012073140">
                  <w:marLeft w:val="0"/>
                  <w:marRight w:val="0"/>
                  <w:marTop w:val="0"/>
                  <w:marBottom w:val="0"/>
                  <w:divBdr>
                    <w:top w:val="none" w:sz="0" w:space="0" w:color="auto"/>
                    <w:left w:val="none" w:sz="0" w:space="0" w:color="auto"/>
                    <w:bottom w:val="none" w:sz="0" w:space="0" w:color="auto"/>
                    <w:right w:val="none" w:sz="0" w:space="0" w:color="auto"/>
                  </w:divBdr>
                </w:div>
                <w:div w:id="761992812">
                  <w:marLeft w:val="0"/>
                  <w:marRight w:val="0"/>
                  <w:marTop w:val="0"/>
                  <w:marBottom w:val="0"/>
                  <w:divBdr>
                    <w:top w:val="none" w:sz="0" w:space="0" w:color="auto"/>
                    <w:left w:val="none" w:sz="0" w:space="0" w:color="auto"/>
                    <w:bottom w:val="none" w:sz="0" w:space="0" w:color="auto"/>
                    <w:right w:val="none" w:sz="0" w:space="0" w:color="auto"/>
                  </w:divBdr>
                </w:div>
                <w:div w:id="1151629431">
                  <w:marLeft w:val="0"/>
                  <w:marRight w:val="0"/>
                  <w:marTop w:val="0"/>
                  <w:marBottom w:val="0"/>
                  <w:divBdr>
                    <w:top w:val="none" w:sz="0" w:space="0" w:color="auto"/>
                    <w:left w:val="none" w:sz="0" w:space="0" w:color="auto"/>
                    <w:bottom w:val="none" w:sz="0" w:space="0" w:color="auto"/>
                    <w:right w:val="none" w:sz="0" w:space="0" w:color="auto"/>
                  </w:divBdr>
                </w:div>
                <w:div w:id="289556882">
                  <w:marLeft w:val="0"/>
                  <w:marRight w:val="0"/>
                  <w:marTop w:val="0"/>
                  <w:marBottom w:val="0"/>
                  <w:divBdr>
                    <w:top w:val="none" w:sz="0" w:space="0" w:color="auto"/>
                    <w:left w:val="none" w:sz="0" w:space="0" w:color="auto"/>
                    <w:bottom w:val="none" w:sz="0" w:space="0" w:color="auto"/>
                    <w:right w:val="none" w:sz="0" w:space="0" w:color="auto"/>
                  </w:divBdr>
                </w:div>
                <w:div w:id="2131434925">
                  <w:marLeft w:val="0"/>
                  <w:marRight w:val="0"/>
                  <w:marTop w:val="0"/>
                  <w:marBottom w:val="0"/>
                  <w:divBdr>
                    <w:top w:val="none" w:sz="0" w:space="0" w:color="auto"/>
                    <w:left w:val="none" w:sz="0" w:space="0" w:color="auto"/>
                    <w:bottom w:val="none" w:sz="0" w:space="0" w:color="auto"/>
                    <w:right w:val="none" w:sz="0" w:space="0" w:color="auto"/>
                  </w:divBdr>
                </w:div>
                <w:div w:id="4603628">
                  <w:marLeft w:val="0"/>
                  <w:marRight w:val="0"/>
                  <w:marTop w:val="0"/>
                  <w:marBottom w:val="0"/>
                  <w:divBdr>
                    <w:top w:val="none" w:sz="0" w:space="0" w:color="auto"/>
                    <w:left w:val="none" w:sz="0" w:space="0" w:color="auto"/>
                    <w:bottom w:val="none" w:sz="0" w:space="0" w:color="auto"/>
                    <w:right w:val="none" w:sz="0" w:space="0" w:color="auto"/>
                  </w:divBdr>
                </w:div>
                <w:div w:id="281692588">
                  <w:marLeft w:val="0"/>
                  <w:marRight w:val="0"/>
                  <w:marTop w:val="0"/>
                  <w:marBottom w:val="0"/>
                  <w:divBdr>
                    <w:top w:val="none" w:sz="0" w:space="0" w:color="auto"/>
                    <w:left w:val="none" w:sz="0" w:space="0" w:color="auto"/>
                    <w:bottom w:val="none" w:sz="0" w:space="0" w:color="auto"/>
                    <w:right w:val="none" w:sz="0" w:space="0" w:color="auto"/>
                  </w:divBdr>
                </w:div>
                <w:div w:id="1669479426">
                  <w:marLeft w:val="0"/>
                  <w:marRight w:val="0"/>
                  <w:marTop w:val="0"/>
                  <w:marBottom w:val="0"/>
                  <w:divBdr>
                    <w:top w:val="none" w:sz="0" w:space="0" w:color="auto"/>
                    <w:left w:val="none" w:sz="0" w:space="0" w:color="auto"/>
                    <w:bottom w:val="none" w:sz="0" w:space="0" w:color="auto"/>
                    <w:right w:val="none" w:sz="0" w:space="0" w:color="auto"/>
                  </w:divBdr>
                </w:div>
                <w:div w:id="1130436171">
                  <w:marLeft w:val="0"/>
                  <w:marRight w:val="0"/>
                  <w:marTop w:val="0"/>
                  <w:marBottom w:val="0"/>
                  <w:divBdr>
                    <w:top w:val="none" w:sz="0" w:space="0" w:color="auto"/>
                    <w:left w:val="none" w:sz="0" w:space="0" w:color="auto"/>
                    <w:bottom w:val="none" w:sz="0" w:space="0" w:color="auto"/>
                    <w:right w:val="none" w:sz="0" w:space="0" w:color="auto"/>
                  </w:divBdr>
                </w:div>
                <w:div w:id="1301494550">
                  <w:marLeft w:val="0"/>
                  <w:marRight w:val="0"/>
                  <w:marTop w:val="0"/>
                  <w:marBottom w:val="0"/>
                  <w:divBdr>
                    <w:top w:val="none" w:sz="0" w:space="0" w:color="auto"/>
                    <w:left w:val="none" w:sz="0" w:space="0" w:color="auto"/>
                    <w:bottom w:val="none" w:sz="0" w:space="0" w:color="auto"/>
                    <w:right w:val="none" w:sz="0" w:space="0" w:color="auto"/>
                  </w:divBdr>
                </w:div>
                <w:div w:id="1499685354">
                  <w:marLeft w:val="0"/>
                  <w:marRight w:val="0"/>
                  <w:marTop w:val="0"/>
                  <w:marBottom w:val="0"/>
                  <w:divBdr>
                    <w:top w:val="none" w:sz="0" w:space="0" w:color="auto"/>
                    <w:left w:val="none" w:sz="0" w:space="0" w:color="auto"/>
                    <w:bottom w:val="none" w:sz="0" w:space="0" w:color="auto"/>
                    <w:right w:val="none" w:sz="0" w:space="0" w:color="auto"/>
                  </w:divBdr>
                </w:div>
                <w:div w:id="2023622148">
                  <w:marLeft w:val="0"/>
                  <w:marRight w:val="0"/>
                  <w:marTop w:val="0"/>
                  <w:marBottom w:val="0"/>
                  <w:divBdr>
                    <w:top w:val="none" w:sz="0" w:space="0" w:color="auto"/>
                    <w:left w:val="none" w:sz="0" w:space="0" w:color="auto"/>
                    <w:bottom w:val="none" w:sz="0" w:space="0" w:color="auto"/>
                    <w:right w:val="none" w:sz="0" w:space="0" w:color="auto"/>
                  </w:divBdr>
                </w:div>
                <w:div w:id="1352299662">
                  <w:marLeft w:val="0"/>
                  <w:marRight w:val="0"/>
                  <w:marTop w:val="0"/>
                  <w:marBottom w:val="0"/>
                  <w:divBdr>
                    <w:top w:val="none" w:sz="0" w:space="0" w:color="auto"/>
                    <w:left w:val="none" w:sz="0" w:space="0" w:color="auto"/>
                    <w:bottom w:val="none" w:sz="0" w:space="0" w:color="auto"/>
                    <w:right w:val="none" w:sz="0" w:space="0" w:color="auto"/>
                  </w:divBdr>
                </w:div>
                <w:div w:id="394352798">
                  <w:marLeft w:val="0"/>
                  <w:marRight w:val="0"/>
                  <w:marTop w:val="0"/>
                  <w:marBottom w:val="0"/>
                  <w:divBdr>
                    <w:top w:val="none" w:sz="0" w:space="0" w:color="auto"/>
                    <w:left w:val="none" w:sz="0" w:space="0" w:color="auto"/>
                    <w:bottom w:val="none" w:sz="0" w:space="0" w:color="auto"/>
                    <w:right w:val="none" w:sz="0" w:space="0" w:color="auto"/>
                  </w:divBdr>
                </w:div>
                <w:div w:id="1016156549">
                  <w:marLeft w:val="0"/>
                  <w:marRight w:val="0"/>
                  <w:marTop w:val="0"/>
                  <w:marBottom w:val="0"/>
                  <w:divBdr>
                    <w:top w:val="none" w:sz="0" w:space="0" w:color="auto"/>
                    <w:left w:val="none" w:sz="0" w:space="0" w:color="auto"/>
                    <w:bottom w:val="none" w:sz="0" w:space="0" w:color="auto"/>
                    <w:right w:val="none" w:sz="0" w:space="0" w:color="auto"/>
                  </w:divBdr>
                </w:div>
                <w:div w:id="1971008750">
                  <w:marLeft w:val="0"/>
                  <w:marRight w:val="0"/>
                  <w:marTop w:val="0"/>
                  <w:marBottom w:val="0"/>
                  <w:divBdr>
                    <w:top w:val="none" w:sz="0" w:space="0" w:color="auto"/>
                    <w:left w:val="none" w:sz="0" w:space="0" w:color="auto"/>
                    <w:bottom w:val="none" w:sz="0" w:space="0" w:color="auto"/>
                    <w:right w:val="none" w:sz="0" w:space="0" w:color="auto"/>
                  </w:divBdr>
                </w:div>
                <w:div w:id="786777476">
                  <w:marLeft w:val="0"/>
                  <w:marRight w:val="0"/>
                  <w:marTop w:val="0"/>
                  <w:marBottom w:val="0"/>
                  <w:divBdr>
                    <w:top w:val="none" w:sz="0" w:space="0" w:color="auto"/>
                    <w:left w:val="none" w:sz="0" w:space="0" w:color="auto"/>
                    <w:bottom w:val="none" w:sz="0" w:space="0" w:color="auto"/>
                    <w:right w:val="none" w:sz="0" w:space="0" w:color="auto"/>
                  </w:divBdr>
                </w:div>
                <w:div w:id="1852447227">
                  <w:marLeft w:val="0"/>
                  <w:marRight w:val="0"/>
                  <w:marTop w:val="0"/>
                  <w:marBottom w:val="0"/>
                  <w:divBdr>
                    <w:top w:val="none" w:sz="0" w:space="0" w:color="auto"/>
                    <w:left w:val="none" w:sz="0" w:space="0" w:color="auto"/>
                    <w:bottom w:val="none" w:sz="0" w:space="0" w:color="auto"/>
                    <w:right w:val="none" w:sz="0" w:space="0" w:color="auto"/>
                  </w:divBdr>
                </w:div>
                <w:div w:id="1156453687">
                  <w:marLeft w:val="0"/>
                  <w:marRight w:val="0"/>
                  <w:marTop w:val="0"/>
                  <w:marBottom w:val="0"/>
                  <w:divBdr>
                    <w:top w:val="none" w:sz="0" w:space="0" w:color="auto"/>
                    <w:left w:val="none" w:sz="0" w:space="0" w:color="auto"/>
                    <w:bottom w:val="none" w:sz="0" w:space="0" w:color="auto"/>
                    <w:right w:val="none" w:sz="0" w:space="0" w:color="auto"/>
                  </w:divBdr>
                </w:div>
                <w:div w:id="1617787912">
                  <w:marLeft w:val="0"/>
                  <w:marRight w:val="0"/>
                  <w:marTop w:val="0"/>
                  <w:marBottom w:val="0"/>
                  <w:divBdr>
                    <w:top w:val="none" w:sz="0" w:space="0" w:color="auto"/>
                    <w:left w:val="none" w:sz="0" w:space="0" w:color="auto"/>
                    <w:bottom w:val="none" w:sz="0" w:space="0" w:color="auto"/>
                    <w:right w:val="none" w:sz="0" w:space="0" w:color="auto"/>
                  </w:divBdr>
                </w:div>
                <w:div w:id="2030638797">
                  <w:marLeft w:val="0"/>
                  <w:marRight w:val="0"/>
                  <w:marTop w:val="0"/>
                  <w:marBottom w:val="0"/>
                  <w:divBdr>
                    <w:top w:val="none" w:sz="0" w:space="0" w:color="auto"/>
                    <w:left w:val="none" w:sz="0" w:space="0" w:color="auto"/>
                    <w:bottom w:val="none" w:sz="0" w:space="0" w:color="auto"/>
                    <w:right w:val="none" w:sz="0" w:space="0" w:color="auto"/>
                  </w:divBdr>
                </w:div>
                <w:div w:id="1076977197">
                  <w:marLeft w:val="0"/>
                  <w:marRight w:val="0"/>
                  <w:marTop w:val="0"/>
                  <w:marBottom w:val="0"/>
                  <w:divBdr>
                    <w:top w:val="none" w:sz="0" w:space="0" w:color="auto"/>
                    <w:left w:val="none" w:sz="0" w:space="0" w:color="auto"/>
                    <w:bottom w:val="none" w:sz="0" w:space="0" w:color="auto"/>
                    <w:right w:val="none" w:sz="0" w:space="0" w:color="auto"/>
                  </w:divBdr>
                </w:div>
                <w:div w:id="2076122799">
                  <w:marLeft w:val="0"/>
                  <w:marRight w:val="0"/>
                  <w:marTop w:val="0"/>
                  <w:marBottom w:val="0"/>
                  <w:divBdr>
                    <w:top w:val="none" w:sz="0" w:space="0" w:color="auto"/>
                    <w:left w:val="none" w:sz="0" w:space="0" w:color="auto"/>
                    <w:bottom w:val="none" w:sz="0" w:space="0" w:color="auto"/>
                    <w:right w:val="none" w:sz="0" w:space="0" w:color="auto"/>
                  </w:divBdr>
                </w:div>
                <w:div w:id="837355011">
                  <w:marLeft w:val="0"/>
                  <w:marRight w:val="0"/>
                  <w:marTop w:val="0"/>
                  <w:marBottom w:val="0"/>
                  <w:divBdr>
                    <w:top w:val="none" w:sz="0" w:space="0" w:color="auto"/>
                    <w:left w:val="none" w:sz="0" w:space="0" w:color="auto"/>
                    <w:bottom w:val="none" w:sz="0" w:space="0" w:color="auto"/>
                    <w:right w:val="none" w:sz="0" w:space="0" w:color="auto"/>
                  </w:divBdr>
                </w:div>
                <w:div w:id="686953737">
                  <w:marLeft w:val="0"/>
                  <w:marRight w:val="0"/>
                  <w:marTop w:val="0"/>
                  <w:marBottom w:val="0"/>
                  <w:divBdr>
                    <w:top w:val="none" w:sz="0" w:space="0" w:color="auto"/>
                    <w:left w:val="none" w:sz="0" w:space="0" w:color="auto"/>
                    <w:bottom w:val="none" w:sz="0" w:space="0" w:color="auto"/>
                    <w:right w:val="none" w:sz="0" w:space="0" w:color="auto"/>
                  </w:divBdr>
                </w:div>
                <w:div w:id="2074692999">
                  <w:marLeft w:val="0"/>
                  <w:marRight w:val="0"/>
                  <w:marTop w:val="0"/>
                  <w:marBottom w:val="0"/>
                  <w:divBdr>
                    <w:top w:val="none" w:sz="0" w:space="0" w:color="auto"/>
                    <w:left w:val="none" w:sz="0" w:space="0" w:color="auto"/>
                    <w:bottom w:val="none" w:sz="0" w:space="0" w:color="auto"/>
                    <w:right w:val="none" w:sz="0" w:space="0" w:color="auto"/>
                  </w:divBdr>
                </w:div>
                <w:div w:id="1656952630">
                  <w:marLeft w:val="0"/>
                  <w:marRight w:val="0"/>
                  <w:marTop w:val="0"/>
                  <w:marBottom w:val="0"/>
                  <w:divBdr>
                    <w:top w:val="none" w:sz="0" w:space="0" w:color="auto"/>
                    <w:left w:val="none" w:sz="0" w:space="0" w:color="auto"/>
                    <w:bottom w:val="none" w:sz="0" w:space="0" w:color="auto"/>
                    <w:right w:val="none" w:sz="0" w:space="0" w:color="auto"/>
                  </w:divBdr>
                </w:div>
                <w:div w:id="144008722">
                  <w:marLeft w:val="0"/>
                  <w:marRight w:val="0"/>
                  <w:marTop w:val="0"/>
                  <w:marBottom w:val="0"/>
                  <w:divBdr>
                    <w:top w:val="none" w:sz="0" w:space="0" w:color="auto"/>
                    <w:left w:val="none" w:sz="0" w:space="0" w:color="auto"/>
                    <w:bottom w:val="none" w:sz="0" w:space="0" w:color="auto"/>
                    <w:right w:val="none" w:sz="0" w:space="0" w:color="auto"/>
                  </w:divBdr>
                </w:div>
                <w:div w:id="1818955611">
                  <w:marLeft w:val="0"/>
                  <w:marRight w:val="0"/>
                  <w:marTop w:val="0"/>
                  <w:marBottom w:val="0"/>
                  <w:divBdr>
                    <w:top w:val="none" w:sz="0" w:space="0" w:color="auto"/>
                    <w:left w:val="none" w:sz="0" w:space="0" w:color="auto"/>
                    <w:bottom w:val="none" w:sz="0" w:space="0" w:color="auto"/>
                    <w:right w:val="none" w:sz="0" w:space="0" w:color="auto"/>
                  </w:divBdr>
                </w:div>
                <w:div w:id="753743022">
                  <w:marLeft w:val="0"/>
                  <w:marRight w:val="0"/>
                  <w:marTop w:val="0"/>
                  <w:marBottom w:val="0"/>
                  <w:divBdr>
                    <w:top w:val="none" w:sz="0" w:space="0" w:color="auto"/>
                    <w:left w:val="none" w:sz="0" w:space="0" w:color="auto"/>
                    <w:bottom w:val="none" w:sz="0" w:space="0" w:color="auto"/>
                    <w:right w:val="none" w:sz="0" w:space="0" w:color="auto"/>
                  </w:divBdr>
                </w:div>
                <w:div w:id="2135366366">
                  <w:marLeft w:val="0"/>
                  <w:marRight w:val="0"/>
                  <w:marTop w:val="0"/>
                  <w:marBottom w:val="0"/>
                  <w:divBdr>
                    <w:top w:val="none" w:sz="0" w:space="0" w:color="auto"/>
                    <w:left w:val="none" w:sz="0" w:space="0" w:color="auto"/>
                    <w:bottom w:val="none" w:sz="0" w:space="0" w:color="auto"/>
                    <w:right w:val="none" w:sz="0" w:space="0" w:color="auto"/>
                  </w:divBdr>
                </w:div>
                <w:div w:id="1135488286">
                  <w:marLeft w:val="0"/>
                  <w:marRight w:val="0"/>
                  <w:marTop w:val="0"/>
                  <w:marBottom w:val="0"/>
                  <w:divBdr>
                    <w:top w:val="none" w:sz="0" w:space="0" w:color="auto"/>
                    <w:left w:val="none" w:sz="0" w:space="0" w:color="auto"/>
                    <w:bottom w:val="none" w:sz="0" w:space="0" w:color="auto"/>
                    <w:right w:val="none" w:sz="0" w:space="0" w:color="auto"/>
                  </w:divBdr>
                </w:div>
                <w:div w:id="1553301052">
                  <w:marLeft w:val="0"/>
                  <w:marRight w:val="0"/>
                  <w:marTop w:val="0"/>
                  <w:marBottom w:val="0"/>
                  <w:divBdr>
                    <w:top w:val="none" w:sz="0" w:space="0" w:color="auto"/>
                    <w:left w:val="none" w:sz="0" w:space="0" w:color="auto"/>
                    <w:bottom w:val="none" w:sz="0" w:space="0" w:color="auto"/>
                    <w:right w:val="none" w:sz="0" w:space="0" w:color="auto"/>
                  </w:divBdr>
                </w:div>
                <w:div w:id="2128502247">
                  <w:marLeft w:val="0"/>
                  <w:marRight w:val="0"/>
                  <w:marTop w:val="0"/>
                  <w:marBottom w:val="0"/>
                  <w:divBdr>
                    <w:top w:val="none" w:sz="0" w:space="0" w:color="auto"/>
                    <w:left w:val="none" w:sz="0" w:space="0" w:color="auto"/>
                    <w:bottom w:val="none" w:sz="0" w:space="0" w:color="auto"/>
                    <w:right w:val="none" w:sz="0" w:space="0" w:color="auto"/>
                  </w:divBdr>
                </w:div>
                <w:div w:id="419720745">
                  <w:marLeft w:val="0"/>
                  <w:marRight w:val="0"/>
                  <w:marTop w:val="0"/>
                  <w:marBottom w:val="0"/>
                  <w:divBdr>
                    <w:top w:val="none" w:sz="0" w:space="0" w:color="auto"/>
                    <w:left w:val="none" w:sz="0" w:space="0" w:color="auto"/>
                    <w:bottom w:val="none" w:sz="0" w:space="0" w:color="auto"/>
                    <w:right w:val="none" w:sz="0" w:space="0" w:color="auto"/>
                  </w:divBdr>
                </w:div>
                <w:div w:id="963773875">
                  <w:marLeft w:val="0"/>
                  <w:marRight w:val="0"/>
                  <w:marTop w:val="0"/>
                  <w:marBottom w:val="0"/>
                  <w:divBdr>
                    <w:top w:val="none" w:sz="0" w:space="0" w:color="auto"/>
                    <w:left w:val="none" w:sz="0" w:space="0" w:color="auto"/>
                    <w:bottom w:val="none" w:sz="0" w:space="0" w:color="auto"/>
                    <w:right w:val="none" w:sz="0" w:space="0" w:color="auto"/>
                  </w:divBdr>
                </w:div>
                <w:div w:id="1007513661">
                  <w:marLeft w:val="0"/>
                  <w:marRight w:val="0"/>
                  <w:marTop w:val="0"/>
                  <w:marBottom w:val="0"/>
                  <w:divBdr>
                    <w:top w:val="none" w:sz="0" w:space="0" w:color="auto"/>
                    <w:left w:val="none" w:sz="0" w:space="0" w:color="auto"/>
                    <w:bottom w:val="none" w:sz="0" w:space="0" w:color="auto"/>
                    <w:right w:val="none" w:sz="0" w:space="0" w:color="auto"/>
                  </w:divBdr>
                </w:div>
                <w:div w:id="119542225">
                  <w:marLeft w:val="0"/>
                  <w:marRight w:val="0"/>
                  <w:marTop w:val="0"/>
                  <w:marBottom w:val="0"/>
                  <w:divBdr>
                    <w:top w:val="none" w:sz="0" w:space="0" w:color="auto"/>
                    <w:left w:val="none" w:sz="0" w:space="0" w:color="auto"/>
                    <w:bottom w:val="none" w:sz="0" w:space="0" w:color="auto"/>
                    <w:right w:val="none" w:sz="0" w:space="0" w:color="auto"/>
                  </w:divBdr>
                </w:div>
                <w:div w:id="274365719">
                  <w:marLeft w:val="0"/>
                  <w:marRight w:val="0"/>
                  <w:marTop w:val="0"/>
                  <w:marBottom w:val="0"/>
                  <w:divBdr>
                    <w:top w:val="none" w:sz="0" w:space="0" w:color="auto"/>
                    <w:left w:val="none" w:sz="0" w:space="0" w:color="auto"/>
                    <w:bottom w:val="none" w:sz="0" w:space="0" w:color="auto"/>
                    <w:right w:val="none" w:sz="0" w:space="0" w:color="auto"/>
                  </w:divBdr>
                </w:div>
                <w:div w:id="2070181952">
                  <w:marLeft w:val="0"/>
                  <w:marRight w:val="0"/>
                  <w:marTop w:val="0"/>
                  <w:marBottom w:val="0"/>
                  <w:divBdr>
                    <w:top w:val="none" w:sz="0" w:space="0" w:color="auto"/>
                    <w:left w:val="none" w:sz="0" w:space="0" w:color="auto"/>
                    <w:bottom w:val="none" w:sz="0" w:space="0" w:color="auto"/>
                    <w:right w:val="none" w:sz="0" w:space="0" w:color="auto"/>
                  </w:divBdr>
                </w:div>
                <w:div w:id="1487211942">
                  <w:marLeft w:val="0"/>
                  <w:marRight w:val="0"/>
                  <w:marTop w:val="0"/>
                  <w:marBottom w:val="0"/>
                  <w:divBdr>
                    <w:top w:val="none" w:sz="0" w:space="0" w:color="auto"/>
                    <w:left w:val="none" w:sz="0" w:space="0" w:color="auto"/>
                    <w:bottom w:val="none" w:sz="0" w:space="0" w:color="auto"/>
                    <w:right w:val="none" w:sz="0" w:space="0" w:color="auto"/>
                  </w:divBdr>
                </w:div>
                <w:div w:id="781457819">
                  <w:marLeft w:val="0"/>
                  <w:marRight w:val="0"/>
                  <w:marTop w:val="0"/>
                  <w:marBottom w:val="0"/>
                  <w:divBdr>
                    <w:top w:val="none" w:sz="0" w:space="0" w:color="auto"/>
                    <w:left w:val="none" w:sz="0" w:space="0" w:color="auto"/>
                    <w:bottom w:val="none" w:sz="0" w:space="0" w:color="auto"/>
                    <w:right w:val="none" w:sz="0" w:space="0" w:color="auto"/>
                  </w:divBdr>
                </w:div>
                <w:div w:id="1320845263">
                  <w:marLeft w:val="0"/>
                  <w:marRight w:val="0"/>
                  <w:marTop w:val="0"/>
                  <w:marBottom w:val="0"/>
                  <w:divBdr>
                    <w:top w:val="none" w:sz="0" w:space="0" w:color="auto"/>
                    <w:left w:val="none" w:sz="0" w:space="0" w:color="auto"/>
                    <w:bottom w:val="none" w:sz="0" w:space="0" w:color="auto"/>
                    <w:right w:val="none" w:sz="0" w:space="0" w:color="auto"/>
                  </w:divBdr>
                </w:div>
                <w:div w:id="1164055793">
                  <w:marLeft w:val="0"/>
                  <w:marRight w:val="0"/>
                  <w:marTop w:val="0"/>
                  <w:marBottom w:val="0"/>
                  <w:divBdr>
                    <w:top w:val="none" w:sz="0" w:space="0" w:color="auto"/>
                    <w:left w:val="none" w:sz="0" w:space="0" w:color="auto"/>
                    <w:bottom w:val="none" w:sz="0" w:space="0" w:color="auto"/>
                    <w:right w:val="none" w:sz="0" w:space="0" w:color="auto"/>
                  </w:divBdr>
                </w:div>
                <w:div w:id="1619096467">
                  <w:marLeft w:val="0"/>
                  <w:marRight w:val="0"/>
                  <w:marTop w:val="0"/>
                  <w:marBottom w:val="0"/>
                  <w:divBdr>
                    <w:top w:val="none" w:sz="0" w:space="0" w:color="auto"/>
                    <w:left w:val="none" w:sz="0" w:space="0" w:color="auto"/>
                    <w:bottom w:val="none" w:sz="0" w:space="0" w:color="auto"/>
                    <w:right w:val="none" w:sz="0" w:space="0" w:color="auto"/>
                  </w:divBdr>
                </w:div>
                <w:div w:id="1909270652">
                  <w:marLeft w:val="0"/>
                  <w:marRight w:val="0"/>
                  <w:marTop w:val="0"/>
                  <w:marBottom w:val="0"/>
                  <w:divBdr>
                    <w:top w:val="none" w:sz="0" w:space="0" w:color="auto"/>
                    <w:left w:val="none" w:sz="0" w:space="0" w:color="auto"/>
                    <w:bottom w:val="none" w:sz="0" w:space="0" w:color="auto"/>
                    <w:right w:val="none" w:sz="0" w:space="0" w:color="auto"/>
                  </w:divBdr>
                </w:div>
                <w:div w:id="811363939">
                  <w:marLeft w:val="0"/>
                  <w:marRight w:val="0"/>
                  <w:marTop w:val="0"/>
                  <w:marBottom w:val="0"/>
                  <w:divBdr>
                    <w:top w:val="none" w:sz="0" w:space="0" w:color="auto"/>
                    <w:left w:val="none" w:sz="0" w:space="0" w:color="auto"/>
                    <w:bottom w:val="none" w:sz="0" w:space="0" w:color="auto"/>
                    <w:right w:val="none" w:sz="0" w:space="0" w:color="auto"/>
                  </w:divBdr>
                </w:div>
                <w:div w:id="1820728111">
                  <w:marLeft w:val="0"/>
                  <w:marRight w:val="0"/>
                  <w:marTop w:val="0"/>
                  <w:marBottom w:val="0"/>
                  <w:divBdr>
                    <w:top w:val="none" w:sz="0" w:space="0" w:color="auto"/>
                    <w:left w:val="none" w:sz="0" w:space="0" w:color="auto"/>
                    <w:bottom w:val="none" w:sz="0" w:space="0" w:color="auto"/>
                    <w:right w:val="none" w:sz="0" w:space="0" w:color="auto"/>
                  </w:divBdr>
                </w:div>
                <w:div w:id="2013071018">
                  <w:marLeft w:val="0"/>
                  <w:marRight w:val="0"/>
                  <w:marTop w:val="0"/>
                  <w:marBottom w:val="0"/>
                  <w:divBdr>
                    <w:top w:val="none" w:sz="0" w:space="0" w:color="auto"/>
                    <w:left w:val="none" w:sz="0" w:space="0" w:color="auto"/>
                    <w:bottom w:val="none" w:sz="0" w:space="0" w:color="auto"/>
                    <w:right w:val="none" w:sz="0" w:space="0" w:color="auto"/>
                  </w:divBdr>
                </w:div>
                <w:div w:id="816649765">
                  <w:marLeft w:val="0"/>
                  <w:marRight w:val="0"/>
                  <w:marTop w:val="0"/>
                  <w:marBottom w:val="0"/>
                  <w:divBdr>
                    <w:top w:val="none" w:sz="0" w:space="0" w:color="auto"/>
                    <w:left w:val="none" w:sz="0" w:space="0" w:color="auto"/>
                    <w:bottom w:val="none" w:sz="0" w:space="0" w:color="auto"/>
                    <w:right w:val="none" w:sz="0" w:space="0" w:color="auto"/>
                  </w:divBdr>
                </w:div>
                <w:div w:id="176123016">
                  <w:marLeft w:val="0"/>
                  <w:marRight w:val="0"/>
                  <w:marTop w:val="0"/>
                  <w:marBottom w:val="0"/>
                  <w:divBdr>
                    <w:top w:val="none" w:sz="0" w:space="0" w:color="auto"/>
                    <w:left w:val="none" w:sz="0" w:space="0" w:color="auto"/>
                    <w:bottom w:val="none" w:sz="0" w:space="0" w:color="auto"/>
                    <w:right w:val="none" w:sz="0" w:space="0" w:color="auto"/>
                  </w:divBdr>
                </w:div>
                <w:div w:id="1006127962">
                  <w:marLeft w:val="0"/>
                  <w:marRight w:val="0"/>
                  <w:marTop w:val="0"/>
                  <w:marBottom w:val="0"/>
                  <w:divBdr>
                    <w:top w:val="none" w:sz="0" w:space="0" w:color="auto"/>
                    <w:left w:val="none" w:sz="0" w:space="0" w:color="auto"/>
                    <w:bottom w:val="none" w:sz="0" w:space="0" w:color="auto"/>
                    <w:right w:val="none" w:sz="0" w:space="0" w:color="auto"/>
                  </w:divBdr>
                </w:div>
                <w:div w:id="1712195236">
                  <w:marLeft w:val="0"/>
                  <w:marRight w:val="0"/>
                  <w:marTop w:val="0"/>
                  <w:marBottom w:val="0"/>
                  <w:divBdr>
                    <w:top w:val="none" w:sz="0" w:space="0" w:color="auto"/>
                    <w:left w:val="none" w:sz="0" w:space="0" w:color="auto"/>
                    <w:bottom w:val="none" w:sz="0" w:space="0" w:color="auto"/>
                    <w:right w:val="none" w:sz="0" w:space="0" w:color="auto"/>
                  </w:divBdr>
                </w:div>
                <w:div w:id="15412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europ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eceurope.com" TargetMode="External"/><Relationship Id="rId4" Type="http://schemas.openxmlformats.org/officeDocument/2006/relationships/customXml" Target="../customXml/item4.xml"/><Relationship Id="rId9" Type="http://schemas.openxmlformats.org/officeDocument/2006/relationships/hyperlink" Target="mailto:marketing@aeceurop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9F339BBA10B4DBC8FA604EC6CB7DC" ma:contentTypeVersion="2" ma:contentTypeDescription="Create a new document." ma:contentTypeScope="" ma:versionID="9041df2b502c9418d5379a7b70a2b4cb">
  <xsd:schema xmlns:xsd="http://www.w3.org/2001/XMLSchema" xmlns:xs="http://www.w3.org/2001/XMLSchema" xmlns:p="http://schemas.microsoft.com/office/2006/metadata/properties" xmlns:ns2="0a4b345b-16c0-49f5-bbf6-b23512d0761f" targetNamespace="http://schemas.microsoft.com/office/2006/metadata/properties" ma:root="true" ma:fieldsID="5a3d13509c305454d26d45ed6fc45746" ns2:_="">
    <xsd:import namespace="0a4b345b-16c0-49f5-bbf6-b23512d076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b345b-16c0-49f5-bbf6-b23512d07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4E43ABEB-CD1D-4EF8-8012-F124FC579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b345b-16c0-49f5-bbf6-b23512d07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8FF90-2A4C-4246-ACBB-A781F9EC3E15}">
  <ds:schemaRefs>
    <ds:schemaRef ds:uri="http://schemas.microsoft.com/sharepoint/v3/contenttype/forms"/>
  </ds:schemaRefs>
</ds:datastoreItem>
</file>

<file path=customXml/itemProps3.xml><?xml version="1.0" encoding="utf-8"?>
<ds:datastoreItem xmlns:ds="http://schemas.openxmlformats.org/officeDocument/2006/customXml" ds:itemID="{3C2DF978-36F3-4FAB-9136-0909E4F95C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E0BF8B-EA55-4794-9B81-A8BFC75B587F}">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4679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Makrewitz</dc:creator>
  <cp:keywords/>
  <dc:description/>
  <cp:lastModifiedBy>Sebastian Huber</cp:lastModifiedBy>
  <cp:revision>8</cp:revision>
  <dcterms:created xsi:type="dcterms:W3CDTF">2019-01-24T09:08:00Z</dcterms:created>
  <dcterms:modified xsi:type="dcterms:W3CDTF">2019-02-04T14:43:00Z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0x010100DD39F339BBA10B4DBC8FA604EC6CB7DC</vt:lpwstr>
  </property>
  <property fmtid="{D5CDD505-2E9C-101B-9397-08002B2CF9AE}" pid="3" name="AuthorIds_UIVersion_1024">
    <vt:lpwstr>81</vt:lpwstr>
  </property>
</Properties>
</file>